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B0A" w:rsidRPr="00413B0A" w:rsidRDefault="00413B0A" w:rsidP="00413B0A">
      <w:pPr>
        <w:rPr>
          <w:rFonts w:eastAsia="Tahoma" w:cs="Tahoma"/>
          <w:sz w:val="28"/>
          <w:szCs w:val="28"/>
          <w:lang w:eastAsia="ru-RU" w:bidi="ru-RU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</w:t>
      </w:r>
      <w:r w:rsidR="00487E2B">
        <w:rPr>
          <w:rFonts w:ascii="Times New Roman" w:hAnsi="Times New Roman"/>
          <w:sz w:val="32"/>
          <w:szCs w:val="32"/>
        </w:rPr>
        <w:t xml:space="preserve">   </w:t>
      </w:r>
      <w:r w:rsidRPr="00413B0A">
        <w:rPr>
          <w:rFonts w:ascii="Tahoma" w:eastAsia="Tahoma" w:hAnsi="Tahoma" w:cs="Tahoma"/>
          <w:noProof/>
          <w:color w:val="000000"/>
          <w:sz w:val="24"/>
          <w:szCs w:val="24"/>
          <w:lang w:eastAsia="ru-RU"/>
        </w:rPr>
        <w:drawing>
          <wp:inline distT="0" distB="0" distL="0" distR="0" wp14:anchorId="053CCC8C" wp14:editId="087FBA87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B0A" w:rsidRPr="00413B0A" w:rsidRDefault="00413B0A" w:rsidP="00413B0A">
      <w:pPr>
        <w:widowControl w:val="0"/>
        <w:spacing w:after="0" w:line="256" w:lineRule="auto"/>
        <w:jc w:val="center"/>
        <w:rPr>
          <w:rFonts w:ascii="Times New Roman" w:eastAsiaTheme="minorEastAsia" w:hAnsi="Times New Roman" w:cs="Tahoma"/>
          <w:b/>
          <w:color w:val="000000"/>
          <w:sz w:val="28"/>
          <w:szCs w:val="28"/>
          <w:lang w:eastAsia="ru-RU" w:bidi="ru-RU"/>
        </w:rPr>
      </w:pPr>
      <w:r w:rsidRPr="00413B0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>ДУМА ЧУХЛОМСКОГО МУНИЦИПАЛЬНОГО ОКРУГА КОСТРОМСКОЙ ОБЛАСТИ</w:t>
      </w:r>
    </w:p>
    <w:p w:rsidR="00413B0A" w:rsidRPr="00413B0A" w:rsidRDefault="00413B0A" w:rsidP="00413B0A">
      <w:pPr>
        <w:widowControl w:val="0"/>
        <w:tabs>
          <w:tab w:val="left" w:pos="5304"/>
        </w:tabs>
        <w:spacing w:after="0" w:line="256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</w:pPr>
      <w:r w:rsidRPr="00413B0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>(первого созыва)</w:t>
      </w:r>
    </w:p>
    <w:p w:rsidR="00413B0A" w:rsidRPr="00413B0A" w:rsidRDefault="00413B0A" w:rsidP="00413B0A">
      <w:pPr>
        <w:widowControl w:val="0"/>
        <w:tabs>
          <w:tab w:val="left" w:pos="5304"/>
        </w:tabs>
        <w:spacing w:after="0" w:line="256" w:lineRule="auto"/>
        <w:jc w:val="center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413B0A" w:rsidRPr="00413B0A" w:rsidRDefault="00413B0A" w:rsidP="00413B0A">
      <w:pPr>
        <w:widowControl w:val="0"/>
        <w:tabs>
          <w:tab w:val="left" w:pos="5304"/>
        </w:tabs>
        <w:spacing w:after="0" w:line="256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</w:pPr>
      <w:r w:rsidRPr="00413B0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>РЕШЕНИЕ</w:t>
      </w:r>
    </w:p>
    <w:p w:rsidR="00413B0A" w:rsidRPr="00413B0A" w:rsidRDefault="00413B0A" w:rsidP="00413B0A">
      <w:pPr>
        <w:widowControl w:val="0"/>
        <w:tabs>
          <w:tab w:val="left" w:pos="5304"/>
        </w:tabs>
        <w:spacing w:after="0" w:line="256" w:lineRule="auto"/>
        <w:jc w:val="center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413B0A" w:rsidRDefault="00413B0A" w:rsidP="00413B0A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eastAsia="Tahoma" w:hAnsi="Times New Roman" w:cs="Tahoma"/>
          <w:b w:val="0"/>
          <w:bCs w:val="0"/>
          <w:color w:val="000000"/>
          <w:sz w:val="28"/>
          <w:szCs w:val="28"/>
          <w:lang w:bidi="ru-RU"/>
        </w:rPr>
        <w:t xml:space="preserve">              </w:t>
      </w:r>
      <w:r w:rsidRPr="00413B0A">
        <w:rPr>
          <w:rFonts w:ascii="Times New Roman" w:eastAsia="Tahoma" w:hAnsi="Times New Roman" w:cs="Tahoma"/>
          <w:b w:val="0"/>
          <w:bCs w:val="0"/>
          <w:color w:val="000000"/>
          <w:sz w:val="28"/>
          <w:szCs w:val="28"/>
          <w:lang w:bidi="ru-RU"/>
        </w:rPr>
        <w:t>от «</w:t>
      </w:r>
      <w:r w:rsidR="004E119D">
        <w:rPr>
          <w:rFonts w:ascii="Times New Roman" w:eastAsia="Tahoma" w:hAnsi="Times New Roman" w:cs="Tahoma"/>
          <w:b w:val="0"/>
          <w:bCs w:val="0"/>
          <w:color w:val="000000"/>
          <w:sz w:val="28"/>
          <w:szCs w:val="28"/>
          <w:lang w:bidi="ru-RU"/>
        </w:rPr>
        <w:t>23</w:t>
      </w:r>
      <w:r w:rsidRPr="00413B0A">
        <w:rPr>
          <w:rFonts w:ascii="Times New Roman" w:eastAsia="Tahoma" w:hAnsi="Times New Roman" w:cs="Tahoma"/>
          <w:b w:val="0"/>
          <w:bCs w:val="0"/>
          <w:color w:val="000000"/>
          <w:sz w:val="28"/>
          <w:szCs w:val="28"/>
          <w:lang w:bidi="ru-RU"/>
        </w:rPr>
        <w:t xml:space="preserve">» </w:t>
      </w:r>
      <w:r w:rsidR="008857C7">
        <w:rPr>
          <w:rFonts w:ascii="Times New Roman" w:eastAsia="Tahoma" w:hAnsi="Times New Roman" w:cs="Tahoma"/>
          <w:b w:val="0"/>
          <w:bCs w:val="0"/>
          <w:color w:val="000000"/>
          <w:sz w:val="28"/>
          <w:szCs w:val="28"/>
          <w:lang w:bidi="ru-RU"/>
        </w:rPr>
        <w:t>декабря</w:t>
      </w:r>
      <w:r w:rsidRPr="00413B0A">
        <w:rPr>
          <w:rFonts w:ascii="Times New Roman" w:eastAsia="Tahoma" w:hAnsi="Times New Roman" w:cs="Tahoma"/>
          <w:b w:val="0"/>
          <w:bCs w:val="0"/>
          <w:color w:val="000000"/>
          <w:sz w:val="28"/>
          <w:szCs w:val="28"/>
          <w:lang w:bidi="ru-RU"/>
        </w:rPr>
        <w:t xml:space="preserve"> 2025 года № </w:t>
      </w:r>
      <w:r w:rsidR="004E119D">
        <w:rPr>
          <w:rFonts w:ascii="Times New Roman" w:eastAsia="Tahoma" w:hAnsi="Times New Roman" w:cs="Tahoma"/>
          <w:b w:val="0"/>
          <w:bCs w:val="0"/>
          <w:color w:val="000000"/>
          <w:sz w:val="28"/>
          <w:szCs w:val="28"/>
          <w:lang w:bidi="ru-RU"/>
        </w:rPr>
        <w:t>101</w:t>
      </w:r>
      <w:r w:rsidR="00487E2B">
        <w:rPr>
          <w:rFonts w:ascii="Times New Roman" w:hAnsi="Times New Roman"/>
          <w:sz w:val="32"/>
          <w:szCs w:val="32"/>
        </w:rPr>
        <w:t xml:space="preserve"> </w:t>
      </w:r>
    </w:p>
    <w:p w:rsidR="00413B0A" w:rsidRDefault="00413B0A" w:rsidP="00413B0A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</w:p>
    <w:p w:rsidR="00413B0A" w:rsidRPr="00413B0A" w:rsidRDefault="00413B0A" w:rsidP="00413B0A">
      <w:pPr>
        <w:pStyle w:val="ConsTitle"/>
        <w:widowControl/>
        <w:ind w:left="-1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413B0A">
        <w:rPr>
          <w:rFonts w:ascii="Times New Roman" w:hAnsi="Times New Roman"/>
          <w:sz w:val="28"/>
          <w:szCs w:val="28"/>
        </w:rPr>
        <w:t xml:space="preserve">ОБ </w:t>
      </w:r>
      <w:proofErr w:type="gramStart"/>
      <w:r w:rsidRPr="00413B0A">
        <w:rPr>
          <w:rFonts w:ascii="Times New Roman" w:hAnsi="Times New Roman"/>
          <w:sz w:val="28"/>
          <w:szCs w:val="28"/>
        </w:rPr>
        <w:t xml:space="preserve">УТВЕРЖДЕНИИ </w:t>
      </w:r>
      <w:r w:rsidR="00487E2B" w:rsidRPr="00413B0A">
        <w:rPr>
          <w:rFonts w:ascii="Times New Roman" w:hAnsi="Times New Roman"/>
          <w:sz w:val="28"/>
          <w:szCs w:val="28"/>
        </w:rPr>
        <w:t xml:space="preserve"> </w:t>
      </w:r>
      <w:r w:rsidRPr="00413B0A">
        <w:rPr>
          <w:rFonts w:ascii="Times New Roman" w:hAnsi="Times New Roman"/>
          <w:sz w:val="28"/>
          <w:szCs w:val="28"/>
        </w:rPr>
        <w:t>ПЕРЕЧНЯ</w:t>
      </w:r>
      <w:proofErr w:type="gramEnd"/>
      <w:r w:rsidRPr="00413B0A">
        <w:rPr>
          <w:rFonts w:ascii="Times New Roman" w:hAnsi="Times New Roman"/>
          <w:sz w:val="28"/>
          <w:szCs w:val="28"/>
        </w:rPr>
        <w:t xml:space="preserve"> ИНДИКАТОРОВ РИСКА  </w:t>
      </w:r>
    </w:p>
    <w:p w:rsidR="00413B0A" w:rsidRDefault="00413B0A" w:rsidP="00413B0A">
      <w:pPr>
        <w:pStyle w:val="ConsTitle"/>
        <w:widowControl/>
        <w:ind w:left="-1276"/>
        <w:jc w:val="center"/>
        <w:rPr>
          <w:rFonts w:ascii="Times New Roman" w:hAnsi="Times New Roman"/>
          <w:sz w:val="28"/>
          <w:szCs w:val="28"/>
        </w:rPr>
      </w:pPr>
      <w:r w:rsidRPr="00413B0A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13B0A">
        <w:rPr>
          <w:rFonts w:ascii="Times New Roman" w:hAnsi="Times New Roman"/>
          <w:sz w:val="28"/>
          <w:szCs w:val="28"/>
        </w:rPr>
        <w:t xml:space="preserve">НАРУШЕНИЯ ОБЯЗАТЕЛЬНЫХ ТРЕБОВАНИЙ ПРИ </w:t>
      </w:r>
    </w:p>
    <w:p w:rsidR="007C2DC3" w:rsidRPr="00413B0A" w:rsidRDefault="00413B0A" w:rsidP="00413B0A">
      <w:pPr>
        <w:pStyle w:val="ConsTitle"/>
        <w:widowControl/>
        <w:ind w:left="-127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413B0A">
        <w:rPr>
          <w:rFonts w:ascii="Times New Roman" w:hAnsi="Times New Roman"/>
          <w:sz w:val="28"/>
          <w:szCs w:val="28"/>
        </w:rPr>
        <w:t>ОСУЩЕСТВЛЕНИИ МУНИЦИПАЛЬНОГО ЗЕМЕЛЬНОГО КОНТРОЛЯ</w:t>
      </w:r>
    </w:p>
    <w:p w:rsidR="00413B0A" w:rsidRPr="00413B0A" w:rsidRDefault="00413B0A" w:rsidP="00413B0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13B0A" w:rsidRPr="00413B0A" w:rsidRDefault="00B62086" w:rsidP="004E119D">
      <w:pPr>
        <w:pStyle w:val="20"/>
        <w:shd w:val="clear" w:color="auto" w:fill="auto"/>
        <w:spacing w:after="0" w:line="274" w:lineRule="exact"/>
        <w:ind w:firstLine="580"/>
        <w:jc w:val="both"/>
        <w:rPr>
          <w:b/>
          <w:color w:val="000000" w:themeColor="text1"/>
          <w:sz w:val="24"/>
          <w:szCs w:val="24"/>
          <w:lang w:eastAsia="ru-RU" w:bidi="ru-RU"/>
        </w:rPr>
      </w:pPr>
      <w:r w:rsidRPr="00D82133">
        <w:rPr>
          <w:sz w:val="24"/>
          <w:szCs w:val="24"/>
        </w:rPr>
        <w:t xml:space="preserve"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с  частью 9, пунктом 3 части 10 статьи 23 Федерального закона от </w:t>
      </w:r>
      <w:r>
        <w:rPr>
          <w:sz w:val="24"/>
          <w:szCs w:val="24"/>
        </w:rPr>
        <w:t xml:space="preserve">31 июля 2020 года № 248-ФЗ </w:t>
      </w:r>
      <w:r w:rsidRPr="00D82133">
        <w:rPr>
          <w:sz w:val="24"/>
          <w:szCs w:val="24"/>
        </w:rPr>
        <w:t xml:space="preserve"> «О государственном контроле (надзоре) и муниципальном контроле в Российской Федерации», </w:t>
      </w:r>
      <w:r w:rsidR="00413B0A" w:rsidRPr="00413B0A">
        <w:rPr>
          <w:color w:val="000000" w:themeColor="text1"/>
          <w:sz w:val="24"/>
          <w:szCs w:val="24"/>
          <w:lang w:eastAsia="ru-RU" w:bidi="ru-RU"/>
        </w:rPr>
        <w:t xml:space="preserve">Дума Чухломского муниципального округа Костромской области </w:t>
      </w:r>
      <w:r w:rsidR="00413B0A" w:rsidRPr="00413B0A">
        <w:rPr>
          <w:b/>
          <w:color w:val="000000" w:themeColor="text1"/>
          <w:sz w:val="24"/>
          <w:szCs w:val="24"/>
          <w:lang w:eastAsia="ru-RU" w:bidi="ru-RU"/>
        </w:rPr>
        <w:t>РЕШИЛА:</w:t>
      </w:r>
    </w:p>
    <w:p w:rsidR="00467159" w:rsidRDefault="007C2DC3" w:rsidP="00467159">
      <w:pPr>
        <w:pStyle w:val="Default"/>
        <w:jc w:val="both"/>
      </w:pPr>
      <w:r>
        <w:t xml:space="preserve">   </w:t>
      </w:r>
      <w:r w:rsidR="00A33765">
        <w:t xml:space="preserve">  </w:t>
      </w:r>
      <w:r>
        <w:t xml:space="preserve">  1.</w:t>
      </w:r>
      <w:r w:rsidRPr="00143C10">
        <w:t>Утвердить</w:t>
      </w:r>
      <w:r w:rsidR="00413B0A">
        <w:t xml:space="preserve"> прилагаемый</w:t>
      </w:r>
      <w:r w:rsidRPr="00143C10">
        <w:t xml:space="preserve"> перечень индикаторов риска нар</w:t>
      </w:r>
      <w:r w:rsidR="00467159">
        <w:t xml:space="preserve">ушения обязательных требований </w:t>
      </w:r>
      <w:r w:rsidRPr="00143C10">
        <w:t>при осуществлении мун</w:t>
      </w:r>
      <w:r w:rsidR="00413B0A">
        <w:t>иципального земельного контроля.</w:t>
      </w:r>
    </w:p>
    <w:p w:rsidR="00413B0A" w:rsidRDefault="00467159" w:rsidP="007C2DC3">
      <w:pPr>
        <w:pStyle w:val="Default"/>
        <w:jc w:val="both"/>
        <w:rPr>
          <w:color w:val="FF0000"/>
        </w:rPr>
      </w:pPr>
      <w:r>
        <w:t xml:space="preserve">  </w:t>
      </w:r>
      <w:r w:rsidR="00A33765">
        <w:t xml:space="preserve"> </w:t>
      </w:r>
      <w:r>
        <w:t xml:space="preserve"> </w:t>
      </w:r>
      <w:r w:rsidR="00A33765">
        <w:t xml:space="preserve"> </w:t>
      </w:r>
      <w:r>
        <w:t xml:space="preserve">  2.</w:t>
      </w:r>
      <w:r w:rsidRPr="00467159">
        <w:t xml:space="preserve"> </w:t>
      </w:r>
      <w:r>
        <w:t>Установить, что данный Перечень индикаторов риска используется для определения необходимости проведения внеплановых проверок при осуществлении муниципального земельного контроля</w:t>
      </w:r>
      <w:r w:rsidR="00413B0A">
        <w:rPr>
          <w:color w:val="FF0000"/>
        </w:rPr>
        <w:t>.</w:t>
      </w:r>
    </w:p>
    <w:p w:rsidR="007316CC" w:rsidRDefault="00467159" w:rsidP="007C2DC3">
      <w:pPr>
        <w:pStyle w:val="Default"/>
        <w:jc w:val="both"/>
      </w:pPr>
      <w:r>
        <w:t xml:space="preserve">   </w:t>
      </w:r>
      <w:r w:rsidR="00A33765">
        <w:t xml:space="preserve">  </w:t>
      </w:r>
      <w:r>
        <w:t xml:space="preserve">  3</w:t>
      </w:r>
      <w:r w:rsidR="007C2DC3">
        <w:t>.Признать утративши</w:t>
      </w:r>
      <w:r>
        <w:t>м</w:t>
      </w:r>
      <w:r w:rsidR="007316CC">
        <w:t>и</w:t>
      </w:r>
      <w:r w:rsidR="007C2DC3">
        <w:t xml:space="preserve"> силу</w:t>
      </w:r>
      <w:r w:rsidR="007316CC">
        <w:t>:</w:t>
      </w:r>
    </w:p>
    <w:p w:rsidR="007316CC" w:rsidRDefault="007C2DC3" w:rsidP="007C2DC3">
      <w:pPr>
        <w:pStyle w:val="Default"/>
        <w:jc w:val="both"/>
      </w:pPr>
      <w:r>
        <w:t xml:space="preserve"> </w:t>
      </w:r>
      <w:r w:rsidR="007316CC">
        <w:t xml:space="preserve">- </w:t>
      </w:r>
      <w:r>
        <w:t xml:space="preserve">решение собрания депутатов Чухломского муниципального района Костромской </w:t>
      </w:r>
      <w:proofErr w:type="gramStart"/>
      <w:r>
        <w:t>области  от</w:t>
      </w:r>
      <w:proofErr w:type="gramEnd"/>
      <w:r>
        <w:t xml:space="preserve"> </w:t>
      </w:r>
      <w:r w:rsidR="007316CC">
        <w:t>28 марта 2025</w:t>
      </w:r>
      <w:r>
        <w:t xml:space="preserve"> года № </w:t>
      </w:r>
      <w:r w:rsidR="007316CC">
        <w:t>902</w:t>
      </w:r>
      <w:r w:rsidR="00434658">
        <w:t xml:space="preserve"> </w:t>
      </w:r>
      <w:r w:rsidR="007316CC">
        <w:t xml:space="preserve"> </w:t>
      </w:r>
      <w:r>
        <w:t xml:space="preserve">«Об </w:t>
      </w:r>
      <w:r w:rsidR="00434658">
        <w:t>утверждении</w:t>
      </w:r>
      <w:r>
        <w:t xml:space="preserve"> перечня индикаторов риска нарушения обязател</w:t>
      </w:r>
      <w:r w:rsidR="007316CC">
        <w:t xml:space="preserve">ьных требований </w:t>
      </w:r>
      <w:r>
        <w:t>при осуществлении муниципального земельного контроля на территории Чухломского мун</w:t>
      </w:r>
      <w:r w:rsidR="00434658">
        <w:t>иц</w:t>
      </w:r>
      <w:r>
        <w:t>ипального района Костромской области</w:t>
      </w:r>
      <w:r w:rsidR="00434658">
        <w:t>»</w:t>
      </w:r>
      <w:r w:rsidR="007316CC">
        <w:t>;</w:t>
      </w:r>
    </w:p>
    <w:p w:rsidR="007C2DC3" w:rsidRPr="00413B0A" w:rsidRDefault="007316CC" w:rsidP="00413B0A">
      <w:pPr>
        <w:pStyle w:val="Default"/>
        <w:jc w:val="both"/>
      </w:pPr>
      <w:r>
        <w:t xml:space="preserve">- </w:t>
      </w:r>
      <w:r w:rsidR="007C2DC3" w:rsidRPr="00143C10">
        <w:t xml:space="preserve"> </w:t>
      </w:r>
      <w:r>
        <w:t xml:space="preserve">решение собрания депутатов Чухломского муниципального района Костромской </w:t>
      </w:r>
      <w:proofErr w:type="gramStart"/>
      <w:r>
        <w:t>области  от</w:t>
      </w:r>
      <w:proofErr w:type="gramEnd"/>
      <w:r>
        <w:t xml:space="preserve"> 11 апреля 2025 года № 292 «Об утверждении перечня индикаторов риска нарушения обязательных требований при осуществлении муниципального земельного контроля на территории городского поселения город Чухлома Чухломского муниципальн</w:t>
      </w:r>
      <w:r w:rsidR="00413B0A">
        <w:t>ого района Костромской области».</w:t>
      </w:r>
    </w:p>
    <w:p w:rsidR="00413B0A" w:rsidRPr="00413B0A" w:rsidRDefault="00413B0A" w:rsidP="00413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13B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0515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413B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413B0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(Хоробрых А.А.).</w:t>
      </w:r>
    </w:p>
    <w:p w:rsidR="00413B0A" w:rsidRPr="00413B0A" w:rsidRDefault="00413B0A" w:rsidP="00413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B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5153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13B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решение вступает в силу </w:t>
      </w:r>
      <w:r w:rsidR="00F112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официального опубликования.</w:t>
      </w:r>
    </w:p>
    <w:p w:rsidR="00413B0A" w:rsidRPr="00413B0A" w:rsidRDefault="00413B0A" w:rsidP="00413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B0A" w:rsidRPr="00413B0A" w:rsidRDefault="00413B0A" w:rsidP="00413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88"/>
      </w:tblGrid>
      <w:tr w:rsidR="00B62086" w:rsidRPr="00B62086" w:rsidTr="004E119D">
        <w:trPr>
          <w:trHeight w:val="80"/>
        </w:trPr>
        <w:tc>
          <w:tcPr>
            <w:tcW w:w="4667" w:type="dxa"/>
          </w:tcPr>
          <w:p w:rsidR="00B62086" w:rsidRPr="004E119D" w:rsidRDefault="00B62086" w:rsidP="00B620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19D" w:rsidRPr="004E119D" w:rsidRDefault="004E119D" w:rsidP="004E1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9D">
              <w:rPr>
                <w:rFonts w:ascii="Times New Roman" w:hAnsi="Times New Roman" w:cs="Times New Roman"/>
                <w:sz w:val="24"/>
                <w:szCs w:val="24"/>
              </w:rPr>
              <w:t>Председатель Думы Чухломского муниципального округа Костромской области</w:t>
            </w:r>
          </w:p>
          <w:p w:rsidR="004E119D" w:rsidRPr="004E119D" w:rsidRDefault="004E119D" w:rsidP="004E1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086" w:rsidRPr="004E119D" w:rsidRDefault="004E119D" w:rsidP="004E1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_______________О.С. </w:t>
            </w:r>
            <w:proofErr w:type="spellStart"/>
            <w:r w:rsidRPr="004E119D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</w:p>
        </w:tc>
        <w:tc>
          <w:tcPr>
            <w:tcW w:w="4688" w:type="dxa"/>
          </w:tcPr>
          <w:p w:rsidR="00B62086" w:rsidRPr="004E119D" w:rsidRDefault="00B62086" w:rsidP="00B620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119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4E119D" w:rsidRPr="004E119D" w:rsidRDefault="004E119D" w:rsidP="004E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19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gramStart"/>
            <w:r w:rsidRPr="004E119D">
              <w:rPr>
                <w:rFonts w:ascii="Times New Roman" w:hAnsi="Times New Roman" w:cs="Times New Roman"/>
                <w:sz w:val="24"/>
                <w:szCs w:val="24"/>
              </w:rPr>
              <w:t>Чухломского  муниципального</w:t>
            </w:r>
            <w:proofErr w:type="gramEnd"/>
            <w:r w:rsidRPr="004E119D">
              <w:rPr>
                <w:rFonts w:ascii="Times New Roman" w:hAnsi="Times New Roman" w:cs="Times New Roman"/>
                <w:sz w:val="24"/>
                <w:szCs w:val="24"/>
              </w:rPr>
              <w:t xml:space="preserve"> округа  </w:t>
            </w:r>
          </w:p>
          <w:p w:rsidR="004E119D" w:rsidRPr="004E119D" w:rsidRDefault="004E119D" w:rsidP="004E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19D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 </w:t>
            </w:r>
          </w:p>
          <w:p w:rsidR="004E119D" w:rsidRPr="004E119D" w:rsidRDefault="004E119D" w:rsidP="004E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1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4E119D" w:rsidRPr="004E119D" w:rsidRDefault="004E119D" w:rsidP="004E1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______________ Д.С. Майоров</w:t>
            </w:r>
          </w:p>
          <w:p w:rsidR="00B62086" w:rsidRPr="004E119D" w:rsidRDefault="00B62086" w:rsidP="00B620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119D" w:rsidRDefault="007C2DC3" w:rsidP="00B620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B620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4E119D" w:rsidRDefault="004E119D" w:rsidP="00B620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19D" w:rsidRDefault="004E119D" w:rsidP="00B620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DC3" w:rsidRDefault="00B62086" w:rsidP="004E11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7C2DC3">
        <w:rPr>
          <w:rFonts w:ascii="Times New Roman" w:hAnsi="Times New Roman" w:cs="Times New Roman"/>
          <w:sz w:val="24"/>
          <w:szCs w:val="24"/>
        </w:rPr>
        <w:t xml:space="preserve"> Утвердить        </w:t>
      </w:r>
    </w:p>
    <w:p w:rsidR="007C2DC3" w:rsidRDefault="007C2DC3" w:rsidP="004E119D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Приложение                               </w:t>
      </w:r>
    </w:p>
    <w:p w:rsidR="007C2DC3" w:rsidRPr="00413B0A" w:rsidRDefault="007C2DC3" w:rsidP="004E119D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sz w:val="24"/>
          <w:szCs w:val="24"/>
        </w:rPr>
      </w:pPr>
      <w:r w:rsidRPr="00413B0A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="00413B0A" w:rsidRPr="00413B0A">
        <w:rPr>
          <w:rFonts w:ascii="Times New Roman" w:hAnsi="Times New Roman" w:cs="Times New Roman"/>
          <w:sz w:val="24"/>
          <w:szCs w:val="24"/>
        </w:rPr>
        <w:t>Думы</w:t>
      </w:r>
      <w:r w:rsidRPr="00413B0A">
        <w:rPr>
          <w:rFonts w:ascii="Times New Roman" w:hAnsi="Times New Roman" w:cs="Times New Roman"/>
          <w:sz w:val="24"/>
          <w:szCs w:val="24"/>
        </w:rPr>
        <w:t xml:space="preserve">  Чухломского</w:t>
      </w:r>
      <w:proofErr w:type="gramEnd"/>
      <w:r w:rsidRPr="00413B0A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413B0A" w:rsidRPr="00413B0A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413B0A">
        <w:rPr>
          <w:rFonts w:ascii="Times New Roman" w:hAnsi="Times New Roman" w:cs="Times New Roman"/>
          <w:sz w:val="24"/>
          <w:szCs w:val="24"/>
        </w:rPr>
        <w:t>Костромской области</w:t>
      </w:r>
    </w:p>
    <w:p w:rsidR="007C2DC3" w:rsidRDefault="00413B0A" w:rsidP="004E119D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7A5A8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4E119D">
        <w:rPr>
          <w:rFonts w:ascii="Times New Roman" w:hAnsi="Times New Roman" w:cs="Times New Roman"/>
          <w:sz w:val="24"/>
          <w:szCs w:val="24"/>
        </w:rPr>
        <w:t>23</w:t>
      </w:r>
      <w:proofErr w:type="gramEnd"/>
      <w:r w:rsidR="007C2DC3">
        <w:rPr>
          <w:rFonts w:ascii="Times New Roman" w:hAnsi="Times New Roman" w:cs="Times New Roman"/>
          <w:sz w:val="24"/>
          <w:szCs w:val="24"/>
        </w:rPr>
        <w:t xml:space="preserve">» </w:t>
      </w:r>
      <w:r w:rsidR="00F112F2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7C2DC3" w:rsidRPr="0092292E">
        <w:rPr>
          <w:rFonts w:ascii="Times New Roman" w:hAnsi="Times New Roman" w:cs="Times New Roman"/>
          <w:sz w:val="24"/>
          <w:szCs w:val="24"/>
        </w:rPr>
        <w:t>202</w:t>
      </w:r>
      <w:r w:rsidR="00EB31EE">
        <w:rPr>
          <w:rFonts w:ascii="Times New Roman" w:hAnsi="Times New Roman" w:cs="Times New Roman"/>
          <w:sz w:val="24"/>
          <w:szCs w:val="24"/>
        </w:rPr>
        <w:t>5</w:t>
      </w:r>
      <w:r w:rsidR="007C2DC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C2DC3" w:rsidRPr="0092292E">
        <w:rPr>
          <w:rFonts w:ascii="Times New Roman" w:hAnsi="Times New Roman" w:cs="Times New Roman"/>
          <w:sz w:val="24"/>
          <w:szCs w:val="24"/>
        </w:rPr>
        <w:t xml:space="preserve">№ </w:t>
      </w:r>
      <w:r w:rsidR="004E119D">
        <w:rPr>
          <w:rFonts w:ascii="Times New Roman" w:hAnsi="Times New Roman" w:cs="Times New Roman"/>
          <w:sz w:val="24"/>
          <w:szCs w:val="24"/>
        </w:rPr>
        <w:t>101</w:t>
      </w:r>
    </w:p>
    <w:bookmarkEnd w:id="0"/>
    <w:p w:rsidR="007C2DC3" w:rsidRPr="008D371A" w:rsidRDefault="007C2DC3" w:rsidP="007C2DC3">
      <w:pPr>
        <w:shd w:val="clear" w:color="auto" w:fill="FFFFFF"/>
        <w:ind w:left="5760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DC3" w:rsidRPr="007316CC" w:rsidRDefault="007C2DC3" w:rsidP="007C2DC3">
      <w:pPr>
        <w:pStyle w:val="Default"/>
        <w:jc w:val="center"/>
        <w:rPr>
          <w:b/>
          <w:bCs/>
          <w:color w:val="FF0000"/>
        </w:rPr>
      </w:pPr>
      <w:r w:rsidRPr="008D371A">
        <w:rPr>
          <w:b/>
          <w:bCs/>
        </w:rPr>
        <w:t>ПЕРЕЧЕНЬ ИНДИКАТОРОВ РИСКА НАР</w:t>
      </w:r>
      <w:r w:rsidR="00467159">
        <w:rPr>
          <w:b/>
          <w:bCs/>
        </w:rPr>
        <w:t xml:space="preserve">УШЕНИЯ ОБЯЗАТЕЛЬНЫХ ТРЕБОВАНИЙ </w:t>
      </w:r>
      <w:r w:rsidRPr="008D371A">
        <w:rPr>
          <w:b/>
          <w:bCs/>
        </w:rPr>
        <w:t xml:space="preserve">ПРИ ОСУЩЕСТВЛЕНИИ МУНИЦИПАЛЬНОГО ЗЕМЕЛЬНОГО КОНТРОЛЯ </w:t>
      </w:r>
    </w:p>
    <w:p w:rsidR="00767915" w:rsidRPr="007316CC" w:rsidRDefault="00767915" w:rsidP="00434658">
      <w:pPr>
        <w:pStyle w:val="a3"/>
        <w:spacing w:before="0" w:beforeAutospacing="0" w:after="0" w:afterAutospacing="0"/>
        <w:jc w:val="both"/>
        <w:rPr>
          <w:color w:val="FF0000"/>
        </w:rPr>
      </w:pPr>
    </w:p>
    <w:p w:rsidR="0060752B" w:rsidRDefault="00EB31EE" w:rsidP="006075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C1C1C"/>
          <w:sz w:val="24"/>
          <w:szCs w:val="24"/>
        </w:rPr>
        <w:t xml:space="preserve"> </w:t>
      </w:r>
      <w:r w:rsidRPr="00EB31EE">
        <w:rPr>
          <w:rFonts w:ascii="Times New Roman" w:hAnsi="Times New Roman" w:cs="Times New Roman"/>
          <w:color w:val="1C1C1C"/>
          <w:sz w:val="24"/>
          <w:szCs w:val="24"/>
        </w:rPr>
        <w:t>1.</w:t>
      </w:r>
      <w:r w:rsidRPr="00EB31EE">
        <w:rPr>
          <w:rFonts w:ascii="Times New Roman" w:hAnsi="Times New Roman" w:cs="Times New Roman"/>
          <w:sz w:val="24"/>
          <w:szCs w:val="24"/>
        </w:rPr>
        <w:t>Трехкратное</w:t>
      </w:r>
      <w:r w:rsidRPr="006D4D09">
        <w:rPr>
          <w:rFonts w:ascii="Times New Roman" w:hAnsi="Times New Roman" w:cs="Times New Roman"/>
          <w:sz w:val="24"/>
          <w:szCs w:val="24"/>
        </w:rPr>
        <w:t xml:space="preserve"> количество обращений за единицу времени (один квартал), </w:t>
      </w:r>
      <w:r w:rsidRPr="006D4D09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в сравнении с предшествующим аналогичным периодом и (или) с аналогичным периодом предшествующего календарного года</w:t>
      </w:r>
      <w:r w:rsidRPr="006D4D09">
        <w:rPr>
          <w:rFonts w:ascii="Times New Roman" w:hAnsi="Times New Roman" w:cs="Times New Roman"/>
          <w:sz w:val="24"/>
          <w:szCs w:val="24"/>
        </w:rPr>
        <w:t xml:space="preserve"> поступивших в адрес органа муниципального земельного контроля от граждан (поступивших способом, позволяющим установить личность обратившегося гражданина) или организаций,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обязательных требо</w:t>
      </w:r>
      <w:r w:rsidR="00AF7DA9">
        <w:rPr>
          <w:rFonts w:ascii="Times New Roman" w:hAnsi="Times New Roman" w:cs="Times New Roman"/>
          <w:sz w:val="24"/>
          <w:szCs w:val="24"/>
        </w:rPr>
        <w:t>ваний, установленных Земельным к</w:t>
      </w:r>
      <w:r w:rsidRPr="006D4D09">
        <w:rPr>
          <w:rFonts w:ascii="Times New Roman" w:hAnsi="Times New Roman" w:cs="Times New Roman"/>
          <w:sz w:val="24"/>
          <w:szCs w:val="24"/>
        </w:rPr>
        <w:t xml:space="preserve">одексом Российской Федерации. </w:t>
      </w:r>
    </w:p>
    <w:p w:rsidR="00EB31EE" w:rsidRPr="0060752B" w:rsidRDefault="00EB31EE" w:rsidP="006075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349">
        <w:rPr>
          <w:rFonts w:ascii="Times New Roman" w:hAnsi="Times New Roman" w:cs="Times New Roman"/>
          <w:sz w:val="24"/>
          <w:szCs w:val="24"/>
        </w:rPr>
        <w:t>2.Отклонение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содержаться в</w:t>
      </w:r>
      <w:r w:rsidR="00742E8B" w:rsidRPr="00471349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недвижимости</w:t>
      </w:r>
      <w:r w:rsidRPr="00471349">
        <w:rPr>
          <w:rFonts w:ascii="Times New Roman" w:hAnsi="Times New Roman" w:cs="Times New Roman"/>
          <w:sz w:val="24"/>
          <w:szCs w:val="24"/>
        </w:rPr>
        <w:t xml:space="preserve"> </w:t>
      </w:r>
      <w:r w:rsidR="00742E8B" w:rsidRPr="00471349">
        <w:rPr>
          <w:rFonts w:ascii="Times New Roman" w:hAnsi="Times New Roman" w:cs="Times New Roman"/>
          <w:sz w:val="24"/>
          <w:szCs w:val="24"/>
        </w:rPr>
        <w:t>(</w:t>
      </w:r>
      <w:r w:rsidRPr="00471349">
        <w:rPr>
          <w:rFonts w:ascii="Times New Roman" w:hAnsi="Times New Roman" w:cs="Times New Roman"/>
          <w:sz w:val="24"/>
          <w:szCs w:val="24"/>
        </w:rPr>
        <w:t>ЕГРН</w:t>
      </w:r>
      <w:r w:rsidR="00742E8B" w:rsidRPr="00471349">
        <w:rPr>
          <w:rFonts w:ascii="Times New Roman" w:hAnsi="Times New Roman" w:cs="Times New Roman"/>
          <w:sz w:val="24"/>
          <w:szCs w:val="24"/>
        </w:rPr>
        <w:t>)</w:t>
      </w:r>
      <w:r w:rsidRPr="00471349">
        <w:rPr>
          <w:rFonts w:ascii="Times New Roman" w:hAnsi="Times New Roman" w:cs="Times New Roman"/>
          <w:sz w:val="24"/>
          <w:szCs w:val="24"/>
        </w:rPr>
        <w:t xml:space="preserve">, на величину, превышающую значения точности (средней </w:t>
      </w:r>
      <w:proofErr w:type="spellStart"/>
      <w:r w:rsidRPr="00471349">
        <w:rPr>
          <w:rFonts w:ascii="Times New Roman" w:hAnsi="Times New Roman" w:cs="Times New Roman"/>
          <w:sz w:val="24"/>
          <w:szCs w:val="24"/>
        </w:rPr>
        <w:t>квадратической</w:t>
      </w:r>
      <w:proofErr w:type="spellEnd"/>
      <w:r w:rsidRPr="00471349">
        <w:rPr>
          <w:rFonts w:ascii="Times New Roman" w:hAnsi="Times New Roman" w:cs="Times New Roman"/>
          <w:sz w:val="24"/>
          <w:szCs w:val="24"/>
        </w:rPr>
        <w:t xml:space="preserve">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 октября 2020 г. №П/0393 «</w:t>
      </w:r>
      <w:r w:rsidR="00471349" w:rsidRPr="0047134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="00471349" w:rsidRPr="0047134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машино</w:t>
      </w:r>
      <w:proofErr w:type="spellEnd"/>
      <w:r w:rsidR="00471349" w:rsidRPr="0047134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-места</w:t>
      </w:r>
      <w:r w:rsidR="0060752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».</w:t>
      </w:r>
      <w:r w:rsidR="0047134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56AE9" w:rsidRDefault="00EB31EE" w:rsidP="0060752B">
      <w:pPr>
        <w:pStyle w:val="a3"/>
        <w:spacing w:before="0" w:beforeAutospacing="0" w:after="0" w:afterAutospacing="0"/>
        <w:jc w:val="both"/>
        <w:rPr>
          <w:color w:val="1C1C1C"/>
        </w:rPr>
      </w:pPr>
      <w:r>
        <w:rPr>
          <w:color w:val="1C1C1C"/>
        </w:rPr>
        <w:t xml:space="preserve"> 3.</w:t>
      </w:r>
      <w:r w:rsidR="00356AE9" w:rsidRPr="00434658">
        <w:rPr>
          <w:color w:val="1C1C1C"/>
        </w:rPr>
        <w:t>Ограничение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(или) разрешительных документов на установку ограждающих устройств.</w:t>
      </w:r>
    </w:p>
    <w:p w:rsidR="00EB31EE" w:rsidRPr="00487DD1" w:rsidRDefault="00742E8B" w:rsidP="00EB31EE">
      <w:pPr>
        <w:pStyle w:val="a3"/>
        <w:spacing w:before="0" w:beforeAutospacing="0" w:after="0" w:afterAutospacing="0"/>
        <w:jc w:val="both"/>
      </w:pPr>
      <w:r>
        <w:rPr>
          <w:color w:val="1C1C1C"/>
        </w:rPr>
        <w:t xml:space="preserve"> 4. Отсутствие объектов капитального строительства, признаков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по истечении  трех лет  с даты государственной регистрации права собственности на такой земельный участок лица, являющегося собственником</w:t>
      </w:r>
      <w:r w:rsidR="003E5E90">
        <w:rPr>
          <w:color w:val="1C1C1C"/>
        </w:rPr>
        <w:t xml:space="preserve"> такого земельного участка</w:t>
      </w:r>
      <w:r w:rsidR="00AF7DA9">
        <w:rPr>
          <w:color w:val="1C1C1C"/>
        </w:rPr>
        <w:t>,</w:t>
      </w:r>
      <w:r w:rsidR="003E5E90">
        <w:rPr>
          <w:color w:val="1C1C1C"/>
        </w:rPr>
        <w:t xml:space="preserve"> </w:t>
      </w:r>
      <w:r w:rsidR="00AF7DA9" w:rsidRPr="00434658">
        <w:t xml:space="preserve">выявленные в результате проведения мероприятий по контролю без взаимодействия с правообладателем земельного участка. </w:t>
      </w:r>
    </w:p>
    <w:p w:rsidR="00356AE9" w:rsidRPr="00434658" w:rsidRDefault="00AF7DA9" w:rsidP="00356AE9">
      <w:pPr>
        <w:pStyle w:val="a3"/>
        <w:spacing w:before="0" w:beforeAutospacing="0" w:after="0" w:afterAutospacing="0"/>
        <w:jc w:val="both"/>
      </w:pPr>
      <w:r>
        <w:t>5</w:t>
      </w:r>
      <w:r w:rsidR="00356AE9">
        <w:t xml:space="preserve">. </w:t>
      </w:r>
      <w:r w:rsidR="00356AE9" w:rsidRPr="00434658">
        <w:t>Наличие на земельном участке специализированной техники, используемой для снятия и (или) перемещения плодородного слоя почвы</w:t>
      </w:r>
      <w:r>
        <w:t>,</w:t>
      </w:r>
      <w:r w:rsidR="00356AE9" w:rsidRPr="00434658">
        <w:t xml:space="preserve"> выявленное в результате проведения мероприятий по контролю без взаимодействия с правообладателем земельного участка.</w:t>
      </w:r>
    </w:p>
    <w:p w:rsidR="00356AE9" w:rsidRDefault="00C664C0" w:rsidP="00356AE9">
      <w:pPr>
        <w:pStyle w:val="a3"/>
        <w:spacing w:before="0" w:beforeAutospacing="0" w:after="0" w:afterAutospacing="0"/>
        <w:jc w:val="both"/>
      </w:pPr>
      <w:r>
        <w:t>6</w:t>
      </w:r>
      <w:r w:rsidR="00356AE9" w:rsidRPr="00434658">
        <w:t xml:space="preserve">. </w:t>
      </w:r>
      <w:r w:rsidR="00AF7DA9">
        <w:t>Наличие признаков</w:t>
      </w:r>
      <w:r w:rsidR="00356AE9" w:rsidRPr="00434658">
        <w:t xml:space="preserve">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потребления), выявленные в результате проведения мероприятий по контролю без взаимодействия с правообладателем земельного участка. </w:t>
      </w:r>
    </w:p>
    <w:p w:rsidR="00C664C0" w:rsidRPr="00434658" w:rsidRDefault="00C664C0" w:rsidP="00356AE9">
      <w:pPr>
        <w:pStyle w:val="a3"/>
        <w:spacing w:before="0" w:beforeAutospacing="0" w:after="0" w:afterAutospacing="0"/>
        <w:jc w:val="both"/>
      </w:pPr>
      <w:r>
        <w:t xml:space="preserve">7. Выявление не </w:t>
      </w:r>
      <w:proofErr w:type="gramStart"/>
      <w:r>
        <w:t>менее  чем</w:t>
      </w:r>
      <w:proofErr w:type="gramEnd"/>
      <w:r>
        <w:t xml:space="preserve"> 25% зарастания площади земельного участка сорными растениями (в период отсутствия снежного покрова), и (или)  деревьями и (или) кустарниками (не относящимися к многолетним насаждениям ( в том числе садам, виноградникам), </w:t>
      </w:r>
      <w:proofErr w:type="spellStart"/>
      <w:r>
        <w:t>агролесомелиоративным</w:t>
      </w:r>
      <w:proofErr w:type="spellEnd"/>
      <w:r>
        <w:t xml:space="preserve"> насаждениям, </w:t>
      </w:r>
      <w:proofErr w:type="spellStart"/>
      <w:r>
        <w:t>агрофитомелиоративным</w:t>
      </w:r>
      <w:proofErr w:type="spellEnd"/>
      <w:r>
        <w:t xml:space="preserve"> насаждениям) </w:t>
      </w:r>
      <w:r w:rsidRPr="00434658">
        <w:t xml:space="preserve">в результате проведения мероприятий по контролю без взаимодействия с правообладателем земельного участка. </w:t>
      </w:r>
    </w:p>
    <w:p w:rsidR="00356AE9" w:rsidRDefault="00C664C0" w:rsidP="00356AE9">
      <w:pPr>
        <w:pStyle w:val="a3"/>
        <w:spacing w:before="0" w:beforeAutospacing="0" w:after="0" w:afterAutospacing="0"/>
        <w:jc w:val="both"/>
      </w:pPr>
      <w:r>
        <w:t>8</w:t>
      </w:r>
      <w:r w:rsidR="00356AE9" w:rsidRPr="00434658">
        <w:t xml:space="preserve">. 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мелиоративную </w:t>
      </w:r>
      <w:r w:rsidR="00356AE9" w:rsidRPr="00434658">
        <w:lastRenderedPageBreak/>
        <w:t xml:space="preserve">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</w:t>
      </w:r>
      <w:proofErr w:type="spellStart"/>
      <w:r w:rsidR="00AF7DA9">
        <w:t>агролесомелиоративных</w:t>
      </w:r>
      <w:proofErr w:type="spellEnd"/>
      <w:r w:rsidR="00AF7DA9">
        <w:t xml:space="preserve"> насаждений </w:t>
      </w:r>
      <w:r w:rsidR="00356AE9" w:rsidRPr="00434658">
        <w:t xml:space="preserve"> (спиливание, складирование или сжигание древесно-кустарниковой растительности, составляющей защитные лесополосы), выявленных в результате проведения мероприятий по контролю без взаимодействия с правообладателем земельного участка.</w:t>
      </w:r>
    </w:p>
    <w:p w:rsidR="00AF7DA9" w:rsidRDefault="00C664C0" w:rsidP="00AF7DA9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AF7DA9" w:rsidRPr="00211FED">
        <w:rPr>
          <w:color w:val="000000" w:themeColor="text1"/>
        </w:rPr>
        <w:t>.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деятельности, выявленное в результате проведения мероприятий по контролю без взаимодействия с прав</w:t>
      </w:r>
      <w:r w:rsidR="00AF7DA9">
        <w:rPr>
          <w:color w:val="000000" w:themeColor="text1"/>
        </w:rPr>
        <w:t xml:space="preserve">ообладателем земельного участка </w:t>
      </w:r>
      <w:r w:rsidR="00AF7DA9" w:rsidRPr="00211FED">
        <w:rPr>
          <w:color w:val="000000" w:themeColor="text1"/>
        </w:rPr>
        <w:t xml:space="preserve"> (в том числе борщевиком Сосновского).</w:t>
      </w:r>
    </w:p>
    <w:p w:rsidR="00AF7DA9" w:rsidRPr="00211FED" w:rsidRDefault="00C664C0" w:rsidP="00AF7DA9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10</w:t>
      </w:r>
      <w:r w:rsidR="00AF7DA9">
        <w:rPr>
          <w:color w:val="000000" w:themeColor="text1"/>
        </w:rPr>
        <w:t xml:space="preserve">. Наличие сведений о смене собственников в отношении </w:t>
      </w:r>
      <w:proofErr w:type="gramStart"/>
      <w:r w:rsidR="00AF7DA9">
        <w:rPr>
          <w:color w:val="000000" w:themeColor="text1"/>
        </w:rPr>
        <w:t>одного  земельного</w:t>
      </w:r>
      <w:proofErr w:type="gramEnd"/>
      <w:r w:rsidR="00AF7DA9">
        <w:rPr>
          <w:color w:val="000000" w:themeColor="text1"/>
        </w:rPr>
        <w:t xml:space="preserve"> участка более одного раза в течение одного календарного года (по информации, содержащейся в </w:t>
      </w:r>
      <w:r>
        <w:rPr>
          <w:color w:val="000000" w:themeColor="text1"/>
        </w:rPr>
        <w:t>государственном</w:t>
      </w:r>
      <w:r w:rsidR="00AF7DA9">
        <w:rPr>
          <w:color w:val="000000" w:themeColor="text1"/>
        </w:rPr>
        <w:t xml:space="preserve"> реестре земель</w:t>
      </w:r>
      <w:r>
        <w:rPr>
          <w:color w:val="000000" w:themeColor="text1"/>
        </w:rPr>
        <w:t xml:space="preserve"> сельскохозяйственного назначения).</w:t>
      </w:r>
    </w:p>
    <w:p w:rsidR="006D4D09" w:rsidRPr="006D4D09" w:rsidRDefault="006D4D09" w:rsidP="006D4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D09" w:rsidRPr="006D4D09" w:rsidRDefault="006D4D09" w:rsidP="006D4D09">
      <w:pPr>
        <w:pStyle w:val="Default"/>
        <w:jc w:val="both"/>
      </w:pPr>
    </w:p>
    <w:p w:rsidR="00356AE9" w:rsidRPr="00434658" w:rsidRDefault="00356AE9" w:rsidP="00356AE9">
      <w:pPr>
        <w:pStyle w:val="a3"/>
        <w:spacing w:before="0" w:beforeAutospacing="0" w:after="0" w:afterAutospacing="0"/>
        <w:jc w:val="both"/>
        <w:rPr>
          <w:color w:val="1C1C1C"/>
        </w:rPr>
      </w:pPr>
    </w:p>
    <w:p w:rsidR="00356AE9" w:rsidRPr="00211FED" w:rsidRDefault="00356AE9" w:rsidP="00356AE9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F72CEC" w:rsidRPr="00434658" w:rsidRDefault="00F72CEC" w:rsidP="00723878">
      <w:pPr>
        <w:pStyle w:val="a3"/>
        <w:spacing w:before="0" w:beforeAutospacing="0" w:after="0" w:afterAutospacing="0"/>
        <w:rPr>
          <w:color w:val="1C1C1C"/>
        </w:rPr>
      </w:pPr>
    </w:p>
    <w:p w:rsidR="00B67FB6" w:rsidRPr="00434658" w:rsidRDefault="00B67FB6" w:rsidP="00767915">
      <w:pPr>
        <w:jc w:val="both"/>
        <w:rPr>
          <w:rFonts w:ascii="Times New Roman" w:hAnsi="Times New Roman" w:cs="Times New Roman"/>
        </w:rPr>
      </w:pPr>
    </w:p>
    <w:sectPr w:rsidR="00B67FB6" w:rsidRPr="00434658" w:rsidSect="004E119D">
      <w:pgSz w:w="11906" w:h="16838"/>
      <w:pgMar w:top="28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452778"/>
    <w:multiLevelType w:val="hybridMultilevel"/>
    <w:tmpl w:val="B21A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231704"/>
    <w:multiLevelType w:val="multilevel"/>
    <w:tmpl w:val="4DCA9D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76E"/>
    <w:rsid w:val="0005153C"/>
    <w:rsid w:val="000706E4"/>
    <w:rsid w:val="001D3EC8"/>
    <w:rsid w:val="00356AE9"/>
    <w:rsid w:val="003E5E90"/>
    <w:rsid w:val="00413B0A"/>
    <w:rsid w:val="00434658"/>
    <w:rsid w:val="00467159"/>
    <w:rsid w:val="00471349"/>
    <w:rsid w:val="00487DD1"/>
    <w:rsid w:val="00487E2B"/>
    <w:rsid w:val="004E119D"/>
    <w:rsid w:val="005901B7"/>
    <w:rsid w:val="0060752B"/>
    <w:rsid w:val="006D4D09"/>
    <w:rsid w:val="00723878"/>
    <w:rsid w:val="007316CC"/>
    <w:rsid w:val="00742E8B"/>
    <w:rsid w:val="00767915"/>
    <w:rsid w:val="007A5A82"/>
    <w:rsid w:val="007A7870"/>
    <w:rsid w:val="007C2DC3"/>
    <w:rsid w:val="008857C7"/>
    <w:rsid w:val="00A33765"/>
    <w:rsid w:val="00A456F1"/>
    <w:rsid w:val="00AD2C7D"/>
    <w:rsid w:val="00AF7DA9"/>
    <w:rsid w:val="00B62086"/>
    <w:rsid w:val="00B67FB6"/>
    <w:rsid w:val="00C664C0"/>
    <w:rsid w:val="00CB5CF9"/>
    <w:rsid w:val="00DF176E"/>
    <w:rsid w:val="00EB31EE"/>
    <w:rsid w:val="00F112F2"/>
    <w:rsid w:val="00F7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3ED4B-A14A-4F28-A9A4-E714D4D9F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13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7C2DC3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7C2D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7C2D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46715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67159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5Exact">
    <w:name w:val="Основной текст (5) Exact"/>
    <w:basedOn w:val="a0"/>
    <w:link w:val="5"/>
    <w:rsid w:val="00413B0A"/>
    <w:rPr>
      <w:rFonts w:ascii="Trebuchet MS" w:eastAsia="Trebuchet MS" w:hAnsi="Trebuchet MS" w:cs="Trebuchet MS"/>
      <w:sz w:val="76"/>
      <w:szCs w:val="76"/>
      <w:shd w:val="clear" w:color="auto" w:fill="FFFFFF"/>
      <w:lang w:val="en-US" w:bidi="en-US"/>
    </w:rPr>
  </w:style>
  <w:style w:type="paragraph" w:customStyle="1" w:styleId="5">
    <w:name w:val="Основной текст (5)"/>
    <w:basedOn w:val="a"/>
    <w:link w:val="5Exact"/>
    <w:rsid w:val="00413B0A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  <w:sz w:val="76"/>
      <w:szCs w:val="76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4713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4">
    <w:name w:val="Table Grid"/>
    <w:basedOn w:val="a1"/>
    <w:uiPriority w:val="39"/>
    <w:rsid w:val="00B62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E1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11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21</cp:revision>
  <cp:lastPrinted>2025-12-25T07:43:00Z</cp:lastPrinted>
  <dcterms:created xsi:type="dcterms:W3CDTF">2025-03-24T11:11:00Z</dcterms:created>
  <dcterms:modified xsi:type="dcterms:W3CDTF">2025-12-25T07:45:00Z</dcterms:modified>
</cp:coreProperties>
</file>